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A0" w:rsidRDefault="003A58A0" w:rsidP="003A58A0">
      <w:pPr>
        <w:spacing w:before="336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836667" w:rsidRDefault="00836667" w:rsidP="00836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667" w:rsidRPr="009B720A" w:rsidRDefault="00836667" w:rsidP="00836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образовательной деятельности в учебном году в МБДОУ № 12 «Малыш». </w:t>
      </w:r>
    </w:p>
    <w:p w:rsidR="00836667" w:rsidRPr="009B720A" w:rsidRDefault="00836667" w:rsidP="00836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Календарный учебный график разработан в соответствии:</w:t>
      </w:r>
    </w:p>
    <w:p w:rsidR="00836667" w:rsidRPr="009B720A" w:rsidRDefault="00836667" w:rsidP="008366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Федерации».</w:t>
      </w:r>
    </w:p>
    <w:p w:rsidR="00836667" w:rsidRPr="00D94564" w:rsidRDefault="00836667" w:rsidP="0083666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720A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720A">
        <w:rPr>
          <w:rFonts w:ascii="Times New Roman" w:hAnsi="Times New Roman"/>
          <w:sz w:val="28"/>
          <w:szCs w:val="28"/>
        </w:rPr>
        <w:t xml:space="preserve"> 2.4.1.3049 – 13 «Санитарно – эпидемиологические  требованиями к устройству, содержанию и организации режима работы в дошкольных </w:t>
      </w:r>
      <w:r w:rsidRPr="00D94564">
        <w:rPr>
          <w:rFonts w:ascii="Times New Roman" w:hAnsi="Times New Roman"/>
          <w:color w:val="000000"/>
          <w:sz w:val="28"/>
          <w:szCs w:val="28"/>
        </w:rPr>
        <w:t>организациях».</w:t>
      </w:r>
    </w:p>
    <w:p w:rsidR="00836667" w:rsidRPr="00D94564" w:rsidRDefault="00836667" w:rsidP="008366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4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</w:t>
      </w:r>
      <w:r w:rsidRPr="00D94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94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94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(COVID-19)"</w:t>
      </w:r>
    </w:p>
    <w:p w:rsidR="00836667" w:rsidRPr="009B720A" w:rsidRDefault="00836667" w:rsidP="008366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образовательным программам дошкольного образования»;</w:t>
      </w:r>
    </w:p>
    <w:p w:rsidR="00836667" w:rsidRPr="009B720A" w:rsidRDefault="00836667" w:rsidP="008366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 xml:space="preserve">Уставом МБДОУ №12 «Малыш» </w:t>
      </w:r>
    </w:p>
    <w:p w:rsidR="00836667" w:rsidRPr="009B720A" w:rsidRDefault="00836667" w:rsidP="008366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Основной образовательной программой МБДОУ №12 «Малыш».</w:t>
      </w:r>
    </w:p>
    <w:p w:rsidR="00836667" w:rsidRPr="009B720A" w:rsidRDefault="00836667" w:rsidP="00836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836667" w:rsidRDefault="00836667" w:rsidP="0083666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 xml:space="preserve">Содержание календарного учебного графика включает в себя следующее: продолжительность учебного года, сроки педагогической диагностики, сроки проведения каникул; </w:t>
      </w:r>
      <w:proofErr w:type="spellStart"/>
      <w:r w:rsidRPr="009B720A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9B720A">
        <w:rPr>
          <w:rFonts w:ascii="Times New Roman" w:hAnsi="Times New Roman"/>
          <w:sz w:val="28"/>
          <w:szCs w:val="28"/>
        </w:rPr>
        <w:t xml:space="preserve">  деятельность, праздничные дни; работу ДОУ в летний период.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с 01.09.20</w:t>
      </w:r>
      <w:r w:rsid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по 31.05.20</w:t>
      </w:r>
      <w:r w:rsidR="0072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г., учебная неделя 5 дней - 32 недели в год. Длительность пребывания ребенка в течение дня 12 часов (с 7.00 часов по 19.00 часов). 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развитием ребенка проводится </w:t>
      </w:r>
      <w:r w:rsid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 в сентябре, </w:t>
      </w:r>
      <w:r w:rsid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мае.  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19 по 30 декабря в ДОУ зимние каникулы, с 01 июня по 31 августа летние каникулы. В этот период времени,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организации образовательной деятельности в ДОУ планируются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физического и художественно-эстетического направления в форме праздников, развлечений, досугов, экскурсий, походов. 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МБДОУ составлен в соответствии с рекомендациями реализуемых в МБДОУ программ, Уставом МБДОУ и санитарно-гигиеническими нормами и гарантирует ребенку дошкольное образование в полном объеме. Объем нагрузки на детей не превышает предельно допустимую норму и соответствует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временного государственного образовательного стандарта.  </w:t>
      </w:r>
    </w:p>
    <w:p w:rsidR="003A58A0" w:rsidRDefault="00720D73" w:rsidP="003A5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образовательного процесса в доу</w:t>
      </w:r>
    </w:p>
    <w:p w:rsidR="003A58A0" w:rsidRDefault="003A58A0" w:rsidP="003A5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день делиться на 3 блока: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Утренний блок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7-00 до 9-00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деятельность педагога с детьми;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детей.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Развивающий блок с 9-00 до 11-00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деятельность педагога с детьми;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детей.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Вечерний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15-00 до 19-00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деятельность педагога с детьми;</w:t>
      </w:r>
    </w:p>
    <w:p w:rsidR="003A58A0" w:rsidRDefault="003A58A0" w:rsidP="00720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детей;</w:t>
      </w:r>
    </w:p>
    <w:p w:rsidR="0098555E" w:rsidRDefault="003A58A0" w:rsidP="00720D73">
      <w:pPr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художественно-эстетического и физкультурно-оздоровительного направления.</w:t>
      </w:r>
      <w:bookmarkStart w:id="0" w:name="annotation"/>
      <w:bookmarkEnd w:id="0"/>
    </w:p>
    <w:sectPr w:rsidR="0098555E" w:rsidSect="00720D73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5DD"/>
    <w:multiLevelType w:val="multilevel"/>
    <w:tmpl w:val="44F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46625"/>
    <w:multiLevelType w:val="hybridMultilevel"/>
    <w:tmpl w:val="ACDC199A"/>
    <w:lvl w:ilvl="0" w:tplc="36F4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58A0"/>
    <w:rsid w:val="001C0DFF"/>
    <w:rsid w:val="002629E5"/>
    <w:rsid w:val="003A58A0"/>
    <w:rsid w:val="00720D73"/>
    <w:rsid w:val="00836667"/>
    <w:rsid w:val="0098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D6C0-CEC1-4721-8618-6AE4EFA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2020-10-30T07:13:00Z</dcterms:created>
  <dcterms:modified xsi:type="dcterms:W3CDTF">2020-10-30T07:13:00Z</dcterms:modified>
</cp:coreProperties>
</file>